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exend Medium" w:cs="Lexend Medium" w:eastAsia="Lexend Medium" w:hAnsi="Lexend Medium"/>
          <w:sz w:val="22"/>
          <w:szCs w:val="22"/>
        </w:rPr>
      </w:pPr>
      <w:r w:rsidDel="00000000" w:rsidR="00000000" w:rsidRPr="00000000">
        <w:rPr>
          <w:rtl w:val="0"/>
        </w:rPr>
      </w:r>
    </w:p>
    <w:tbl>
      <w:tblPr>
        <w:tblStyle w:val="Table1"/>
        <w:tblW w:w="10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7"/>
        <w:gridCol w:w="3887"/>
        <w:tblGridChange w:id="0">
          <w:tblGrid>
            <w:gridCol w:w="6767"/>
            <w:gridCol w:w="3887"/>
          </w:tblGrid>
        </w:tblGridChange>
      </w:tblGrid>
      <w:tr>
        <w:trPr>
          <w:cantSplit w:val="0"/>
          <w:tblHeader w:val="0"/>
        </w:trPr>
        <w:tc>
          <w:tcPr>
            <w:vAlign w:val="center"/>
          </w:tcPr>
          <w:p w:rsidR="00000000" w:rsidDel="00000000" w:rsidP="00000000" w:rsidRDefault="00000000" w:rsidRPr="00000000" w14:paraId="00000002">
            <w:pPr>
              <w:tabs>
                <w:tab w:val="left" w:leader="none" w:pos="900"/>
                <w:tab w:val="left" w:leader="none" w:pos="1515"/>
              </w:tabs>
              <w:rPr>
                <w:rFonts w:ascii="Lexend Medium" w:cs="Lexend Medium" w:eastAsia="Lexend Medium" w:hAnsi="Lexend Medium"/>
              </w:rPr>
            </w:pPr>
            <w:r w:rsidDel="00000000" w:rsidR="00000000" w:rsidRPr="00000000">
              <w:rPr>
                <w:rFonts w:ascii="Lexend Medium" w:cs="Lexend Medium" w:eastAsia="Lexend Medium" w:hAnsi="Lexend Medium"/>
                <w:rtl w:val="0"/>
              </w:rPr>
              <w:t xml:space="preserve">Exam Board OCR Physics–AS(H156)/ALevel(H556)</w:t>
            </w:r>
          </w:p>
        </w:tc>
        <w:tc>
          <w:tcPr>
            <w:vAlign w:val="top"/>
          </w:tcPr>
          <w:p w:rsidR="00000000" w:rsidDel="00000000" w:rsidP="00000000" w:rsidRDefault="00000000" w:rsidRPr="00000000" w14:paraId="00000003">
            <w:pPr>
              <w:tabs>
                <w:tab w:val="left" w:leader="none" w:pos="900"/>
                <w:tab w:val="left" w:leader="none" w:pos="1515"/>
              </w:tabs>
              <w:ind w:left="71" w:firstLine="0"/>
              <w:rPr>
                <w:rFonts w:ascii="Lexend Medium" w:cs="Lexend Medium" w:eastAsia="Lexend Medium" w:hAnsi="Lexend Medium"/>
                <w:sz w:val="52"/>
                <w:szCs w:val="52"/>
              </w:rPr>
            </w:pPr>
            <w:r w:rsidDel="00000000" w:rsidR="00000000" w:rsidRPr="00000000">
              <w:rPr>
                <w:rFonts w:ascii="Lexend Medium" w:cs="Lexend Medium" w:eastAsia="Lexend Medium" w:hAnsi="Lexend Medium"/>
                <w:sz w:val="52"/>
                <w:szCs w:val="52"/>
                <w:rtl w:val="0"/>
              </w:rPr>
              <w:t xml:space="preserve">Physics</w:t>
            </w:r>
          </w:p>
        </w:tc>
      </w:tr>
    </w:tbl>
    <w:p w:rsidR="00000000" w:rsidDel="00000000" w:rsidP="00000000" w:rsidRDefault="00000000" w:rsidRPr="00000000" w14:paraId="00000004">
      <w:pPr>
        <w:pBdr>
          <w:bottom w:color="000000" w:space="1" w:sz="6" w:val="single"/>
        </w:pBdr>
        <w:rPr>
          <w:rFonts w:ascii="Lexend Medium" w:cs="Lexend Medium" w:eastAsia="Lexend Medium" w:hAnsi="Lexend Medium"/>
          <w:vertAlign w:val="baseline"/>
        </w:rPr>
      </w:pPr>
      <w:r w:rsidDel="00000000" w:rsidR="00000000" w:rsidRPr="00000000">
        <w:rPr>
          <w:rtl w:val="0"/>
        </w:rPr>
      </w:r>
    </w:p>
    <w:p w:rsidR="00000000" w:rsidDel="00000000" w:rsidP="00000000" w:rsidRDefault="00000000" w:rsidRPr="00000000" w14:paraId="00000005">
      <w:pPr>
        <w:tabs>
          <w:tab w:val="left" w:leader="none" w:pos="5940"/>
        </w:tabs>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6">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If you have </w:t>
      </w:r>
      <w:r w:rsidDel="00000000" w:rsidR="00000000" w:rsidRPr="00000000">
        <w:rPr>
          <w:rFonts w:ascii="Lexend Medium" w:cs="Lexend Medium" w:eastAsia="Lexend Medium" w:hAnsi="Lexend Medium"/>
          <w:color w:val="ffffff"/>
          <w:highlight w:val="black"/>
          <w:rtl w:val="0"/>
        </w:rPr>
        <w:t xml:space="preserve">&gt;&gt; </w:t>
      </w:r>
      <w:r w:rsidDel="00000000" w:rsidR="00000000" w:rsidRPr="00000000">
        <w:rPr>
          <w:rFonts w:ascii="Lexend Medium" w:cs="Lexend Medium" w:eastAsia="Lexend Medium" w:hAnsi="Lexend Medium"/>
          <w:color w:val="ffffff"/>
          <w:rtl w:val="0"/>
        </w:rPr>
        <w:t xml:space="preserve">  </w:t>
        <w:tab/>
      </w:r>
      <w:r w:rsidDel="00000000" w:rsidR="00000000" w:rsidRPr="00000000">
        <w:rPr>
          <w:rtl w:val="0"/>
        </w:rPr>
      </w:r>
    </w:p>
    <w:p w:rsidR="00000000" w:rsidDel="00000000" w:rsidP="00000000" w:rsidRDefault="00000000" w:rsidRPr="00000000" w14:paraId="00000007">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5 GCSE passes at grade 4 and above AND have studied the sciences at GCSE level and have achieved 2 grade 6 passes in either GCSE Separate Sciences or GCSE Trilogy Science.  You must have a grade 5 in Maths at GCSE. </w:t>
      </w:r>
    </w:p>
    <w:p w:rsidR="00000000" w:rsidDel="00000000" w:rsidP="00000000" w:rsidRDefault="00000000" w:rsidRPr="00000000" w14:paraId="00000008">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9">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You can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tl w:val="0"/>
        </w:rPr>
      </w:r>
    </w:p>
    <w:p w:rsidR="00000000" w:rsidDel="00000000" w:rsidP="00000000" w:rsidRDefault="00000000" w:rsidRPr="00000000" w14:paraId="0000000A">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to enrol on the A Level Physics course. </w:t>
      </w:r>
    </w:p>
    <w:p w:rsidR="00000000" w:rsidDel="00000000" w:rsidP="00000000" w:rsidRDefault="00000000" w:rsidRPr="00000000" w14:paraId="0000000B">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C">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will mean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Fonts w:ascii="Lexend Medium" w:cs="Lexend Medium" w:eastAsia="Lexend Medium" w:hAnsi="Lexend Medium"/>
          <w:color w:val="ffffff"/>
          <w:rtl w:val="0"/>
        </w:rPr>
        <w:t xml:space="preserve"> </w:t>
      </w:r>
      <w:r w:rsidDel="00000000" w:rsidR="00000000" w:rsidRPr="00000000">
        <w:rPr>
          <w:rtl w:val="0"/>
        </w:rPr>
      </w:r>
    </w:p>
    <w:p w:rsidR="00000000" w:rsidDel="00000000" w:rsidP="00000000" w:rsidRDefault="00000000" w:rsidRPr="00000000" w14:paraId="0000000D">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will study the physical world, from the smallest particles – called quarks and leptons – to the largest thing known to man – the Universe.  </w:t>
      </w:r>
    </w:p>
    <w:p w:rsidR="00000000" w:rsidDel="00000000" w:rsidP="00000000" w:rsidRDefault="00000000" w:rsidRPr="00000000" w14:paraId="0000000E">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will learn about the unseen forces which mould the Universe and everything in it.  </w:t>
      </w:r>
    </w:p>
    <w:p w:rsidR="00000000" w:rsidDel="00000000" w:rsidP="00000000" w:rsidRDefault="00000000" w:rsidRPr="00000000" w14:paraId="0000000F">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will learn how to make use of these forces for the benefit of mankind, and become aware of some of the dangers involved.</w:t>
      </w:r>
    </w:p>
    <w:p w:rsidR="00000000" w:rsidDel="00000000" w:rsidP="00000000" w:rsidRDefault="00000000" w:rsidRPr="00000000" w14:paraId="00000010">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will do a range of experiments to help you understand how the physical world works and your practical skills will be assessed during each year. You will also be required to do calculations, and this will help you develop your key skills in the application of numbers.</w:t>
      </w:r>
    </w:p>
    <w:p w:rsidR="00000000" w:rsidDel="00000000" w:rsidP="00000000" w:rsidRDefault="00000000" w:rsidRPr="00000000" w14:paraId="00000011">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2">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course will appeal to any student who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3">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Wants to understand how the world around us works.  Someone who enjoys problem solving in a practical sense and through the application of theory and research.</w:t>
      </w:r>
    </w:p>
    <w:p w:rsidR="00000000" w:rsidDel="00000000" w:rsidP="00000000" w:rsidRDefault="00000000" w:rsidRPr="00000000" w14:paraId="00000014">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15">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You will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6">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be given the opportunity to develop the skills that employers place a high value on, particularly the </w:t>
      </w:r>
      <w:r w:rsidDel="00000000" w:rsidR="00000000" w:rsidRPr="00000000">
        <w:rPr>
          <w:rFonts w:ascii="Lexend" w:cs="Lexend" w:eastAsia="Lexend" w:hAnsi="Lexend"/>
          <w:b w:val="1"/>
          <w:sz w:val="22"/>
          <w:szCs w:val="22"/>
          <w:rtl w:val="0"/>
        </w:rPr>
        <w:t xml:space="preserve">Application of Number, Information Technology, Problem Solving, and Working with Others</w:t>
      </w:r>
      <w:r w:rsidDel="00000000" w:rsidR="00000000" w:rsidRPr="00000000">
        <w:rPr>
          <w:rFonts w:ascii="Lexend Medium" w:cs="Lexend Medium" w:eastAsia="Lexend Medium" w:hAnsi="Lexend Medium"/>
          <w:sz w:val="22"/>
          <w:szCs w:val="22"/>
          <w:rtl w:val="0"/>
        </w:rPr>
        <w:t xml:space="preserve">.</w:t>
      </w:r>
    </w:p>
    <w:p w:rsidR="00000000" w:rsidDel="00000000" w:rsidP="00000000" w:rsidRDefault="00000000" w:rsidRPr="00000000" w14:paraId="00000017">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8">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9">
      <w:pPr>
        <w:jc w:val="both"/>
        <w:rPr>
          <w:rFonts w:ascii="Lexend Medium" w:cs="Lexend Medium" w:eastAsia="Lexend Medium" w:hAnsi="Lexend Medium"/>
          <w:highlight w:val="black"/>
        </w:rPr>
      </w:pPr>
      <w:r w:rsidDel="00000000" w:rsidR="00000000" w:rsidRPr="00000000">
        <w:rPr>
          <w:rFonts w:ascii="Lexend Medium" w:cs="Lexend Medium" w:eastAsia="Lexend Medium" w:hAnsi="Lexend Medium"/>
          <w:color w:val="ffffff"/>
          <w:sz w:val="32"/>
          <w:szCs w:val="32"/>
          <w:highlight w:val="black"/>
          <w:rtl w:val="0"/>
        </w:rPr>
        <w:t xml:space="preserve">Course Modules are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p>
    <w:p w:rsidR="00000000" w:rsidDel="00000000" w:rsidP="00000000" w:rsidRDefault="00000000" w:rsidRPr="00000000" w14:paraId="0000001A">
      <w:pPr>
        <w:jc w:val="both"/>
        <w:rPr>
          <w:rFonts w:ascii="Lexend Medium" w:cs="Lexend Medium" w:eastAsia="Lexend Medium" w:hAnsi="Lexend Medium"/>
          <w:highlight w:val="black"/>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1440" w:left="720" w:right="748" w:header="566.9291338582677" w:footer="708.6614173228347"/>
          <w:pgNumType w:start="1"/>
        </w:sect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Module 1: Development of practical skills.</w:t>
      </w:r>
    </w:p>
    <w:p w:rsidR="00000000" w:rsidDel="00000000" w:rsidP="00000000" w:rsidRDefault="00000000" w:rsidRPr="00000000" w14:paraId="0000001C">
      <w:pPr>
        <w:numPr>
          <w:ilvl w:val="0"/>
          <w:numId w:val="1"/>
        </w:numPr>
        <w:ind w:left="720" w:hanging="36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Module 2: Foundations of physics.</w:t>
      </w:r>
    </w:p>
    <w:p w:rsidR="00000000" w:rsidDel="00000000" w:rsidP="00000000" w:rsidRDefault="00000000" w:rsidRPr="00000000" w14:paraId="0000001D">
      <w:pPr>
        <w:numPr>
          <w:ilvl w:val="0"/>
          <w:numId w:val="1"/>
        </w:numPr>
        <w:ind w:left="720" w:hanging="36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Module 3: Forces and motion.</w:t>
      </w:r>
    </w:p>
    <w:p w:rsidR="00000000" w:rsidDel="00000000" w:rsidP="00000000" w:rsidRDefault="00000000" w:rsidRPr="00000000" w14:paraId="0000001E">
      <w:pPr>
        <w:numPr>
          <w:ilvl w:val="0"/>
          <w:numId w:val="1"/>
        </w:numPr>
        <w:ind w:left="720" w:hanging="36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Module 4: Electrons, waves, and photons</w:t>
      </w:r>
    </w:p>
    <w:p w:rsidR="00000000" w:rsidDel="00000000" w:rsidP="00000000" w:rsidRDefault="00000000" w:rsidRPr="00000000" w14:paraId="0000001F">
      <w:pPr>
        <w:numPr>
          <w:ilvl w:val="0"/>
          <w:numId w:val="1"/>
        </w:numPr>
        <w:ind w:left="720" w:hanging="36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Module 5: Newtonian world and astrophysics.</w:t>
      </w:r>
    </w:p>
    <w:p w:rsidR="00000000" w:rsidDel="00000000" w:rsidP="00000000" w:rsidRDefault="00000000" w:rsidRPr="00000000" w14:paraId="00000020">
      <w:pPr>
        <w:numPr>
          <w:ilvl w:val="0"/>
          <w:numId w:val="1"/>
        </w:numPr>
        <w:ind w:left="720" w:hanging="360"/>
        <w:rPr>
          <w:rFonts w:ascii="Lexend Medium" w:cs="Lexend Medium" w:eastAsia="Lexend Medium" w:hAnsi="Lexend Medium"/>
          <w:sz w:val="22"/>
          <w:szCs w:val="22"/>
        </w:rPr>
        <w:sectPr>
          <w:type w:val="continuous"/>
          <w:pgSz w:h="16838" w:w="11906" w:orient="portrait"/>
          <w:pgMar w:bottom="720" w:top="1440" w:left="720" w:right="746" w:header="706" w:footer="706"/>
          <w:cols w:equalWidth="0" w:num="2">
            <w:col w:space="708" w:w="4866"/>
            <w:col w:space="0" w:w="4866"/>
          </w:cols>
        </w:sectPr>
      </w:pPr>
      <w:r w:rsidDel="00000000" w:rsidR="00000000" w:rsidRPr="00000000">
        <w:rPr>
          <w:rFonts w:ascii="Lexend Medium" w:cs="Lexend Medium" w:eastAsia="Lexend Medium" w:hAnsi="Lexend Medium"/>
          <w:sz w:val="22"/>
          <w:szCs w:val="22"/>
          <w:rtl w:val="0"/>
        </w:rPr>
        <w:t xml:space="preserve">Module 6: Particles and medical physics.</w:t>
      </w:r>
      <w:r w:rsidDel="00000000" w:rsidR="00000000" w:rsidRPr="00000000">
        <w:rPr>
          <w:rtl w:val="0"/>
        </w:rPr>
      </w:r>
    </w:p>
    <w:p w:rsidR="00000000" w:rsidDel="00000000" w:rsidP="00000000" w:rsidRDefault="00000000" w:rsidRPr="00000000" w14:paraId="00000021">
      <w:pPr>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22">
      <w:pPr>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23">
      <w:pPr>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24">
      <w:pPr>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25">
      <w:pPr>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26">
      <w:pPr>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27">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With this subject you could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8">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It is highly respected by employers and university admissions tutors.  Physics A level is accepted as an entry qualification for degrees ranging from; Economics to Theology or Engineering, Science to Politics or Sociology, Mathematics to Law and Accountancy to Aeronautics or Astronomy.</w:t>
      </w:r>
    </w:p>
    <w:p w:rsidR="00000000" w:rsidDel="00000000" w:rsidP="00000000" w:rsidRDefault="00000000" w:rsidRPr="00000000" w14:paraId="00000029">
      <w:pPr>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A">
      <w:pPr>
        <w:rPr>
          <w:rFonts w:ascii="Lexend Medium" w:cs="Lexend Medium" w:eastAsia="Lexend Medium" w:hAnsi="Lexend Medium"/>
          <w:color w:val="ffffff"/>
          <w:sz w:val="32"/>
          <w:szCs w:val="32"/>
          <w:highlight w:val="black"/>
        </w:rPr>
      </w:pPr>
      <w:r w:rsidDel="00000000" w:rsidR="00000000" w:rsidRPr="00000000">
        <w:rPr>
          <w:rFonts w:ascii="Lexend Medium" w:cs="Lexend Medium" w:eastAsia="Lexend Medium" w:hAnsi="Lexend Medium"/>
          <w:sz w:val="22"/>
          <w:szCs w:val="22"/>
          <w:rtl w:val="0"/>
        </w:rPr>
        <w:t xml:space="preserve">Careers such as many in Medicine, Engineering and Aviation are open to holders of Physics A Levels and, like all the sciences, Physics is an A level which is much easier to study at school, rather than later on in life, because of the need to do experiments using laboratory equipment.</w:t>
      </w:r>
      <w:r w:rsidDel="00000000" w:rsidR="00000000" w:rsidRPr="00000000">
        <w:rPr>
          <w:rtl w:val="0"/>
        </w:rPr>
      </w:r>
    </w:p>
    <w:p w:rsidR="00000000" w:rsidDel="00000000" w:rsidP="00000000" w:rsidRDefault="00000000" w:rsidRPr="00000000" w14:paraId="0000002B">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C">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For more information contact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D">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E">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Mrs R Witts                                     </w:t>
      </w:r>
      <w:hyperlink r:id="rId13">
        <w:r w:rsidDel="00000000" w:rsidR="00000000" w:rsidRPr="00000000">
          <w:rPr>
            <w:rFonts w:ascii="Lexend Medium" w:cs="Lexend Medium" w:eastAsia="Lexend Medium" w:hAnsi="Lexend Medium"/>
            <w:sz w:val="22"/>
            <w:szCs w:val="22"/>
            <w:rtl w:val="0"/>
          </w:rPr>
          <w:t xml:space="preserve">rwitts@ndonline.org</w:t>
        </w:r>
      </w:hyperlink>
      <w:r w:rsidDel="00000000" w:rsidR="00000000" w:rsidRPr="00000000">
        <w:rPr>
          <w:rtl w:val="0"/>
        </w:rPr>
      </w:r>
    </w:p>
    <w:p w:rsidR="00000000" w:rsidDel="00000000" w:rsidP="00000000" w:rsidRDefault="00000000" w:rsidRPr="00000000" w14:paraId="0000002F">
      <w:pPr>
        <w:jc w:val="both"/>
        <w:rPr>
          <w:rFonts w:ascii="Lexend Medium" w:cs="Lexend Medium" w:eastAsia="Lexend Medium" w:hAnsi="Lexend Medium"/>
          <w:sz w:val="32"/>
          <w:szCs w:val="32"/>
        </w:rPr>
      </w:pPr>
      <w:r w:rsidDel="00000000" w:rsidR="00000000" w:rsidRPr="00000000">
        <w:rPr>
          <w:rFonts w:ascii="Lexend Medium" w:cs="Lexend Medium" w:eastAsia="Lexend Medium" w:hAnsi="Lexend Medium"/>
          <w:sz w:val="22"/>
          <w:szCs w:val="22"/>
          <w:rtl w:val="0"/>
        </w:rPr>
        <w:t xml:space="preserve">Mr T Rebhan (Head of Science)    trebhan@ndonline.org</w:t>
      </w:r>
      <w:r w:rsidDel="00000000" w:rsidR="00000000" w:rsidRPr="00000000">
        <w:rPr>
          <w:rtl w:val="0"/>
        </w:rPr>
      </w:r>
    </w:p>
    <w:p w:rsidR="00000000" w:rsidDel="00000000" w:rsidP="00000000" w:rsidRDefault="00000000" w:rsidRPr="00000000" w14:paraId="00000030">
      <w:pPr>
        <w:jc w:val="both"/>
        <w:rPr>
          <w:rFonts w:ascii="Lexend Medium" w:cs="Lexend Medium" w:eastAsia="Lexend Medium" w:hAnsi="Lexend Medium"/>
          <w:sz w:val="32"/>
          <w:szCs w:val="32"/>
        </w:rPr>
      </w:pPr>
      <w:r w:rsidDel="00000000" w:rsidR="00000000" w:rsidRPr="00000000">
        <w:rPr>
          <w:rtl w:val="0"/>
        </w:rPr>
      </w:r>
    </w:p>
    <w:sectPr>
      <w:type w:val="continuous"/>
      <w:pgSz w:h="16838" w:w="11906" w:orient="portrait"/>
      <w:pgMar w:bottom="720" w:top="1440" w:left="720" w:right="748" w:header="566.9291338582677" w:footer="708.661417322834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exend Medium">
    <w:embedRegular w:fontKey="{00000000-0000-0000-0000-000000000000}" r:id="rId1" w:subsetted="0"/>
    <w:embedBold w:fontKey="{00000000-0000-0000-0000-000000000000}" r:id="rId2" w:subsetted="0"/>
  </w:font>
  <w:font w:name="surrounding__.)"/>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surrounding__.)" w:cs="surrounding__.)" w:eastAsia="surrounding__.)" w:hAnsi="surrounding__.)"/>
        <w:b w:val="0"/>
        <w:i w:val="0"/>
        <w:smallCaps w:val="0"/>
        <w:strike w:val="0"/>
        <w:color w:val="000000"/>
        <w:sz w:val="20"/>
        <w:szCs w:val="20"/>
        <w:u w:val="none"/>
        <w:shd w:fill="auto" w:val="clear"/>
        <w:vertAlign w:val="baseline"/>
      </w:rPr>
    </w:pPr>
    <w:hyperlink r:id="rId1">
      <w:r w:rsidDel="00000000" w:rsidR="00000000" w:rsidRPr="00000000">
        <w:rPr>
          <w:rFonts w:ascii="surrounding__.)" w:cs="surrounding__.)" w:eastAsia="surrounding__.)" w:hAnsi="surrounding__.)"/>
          <w:b w:val="0"/>
          <w:i w:val="0"/>
          <w:smallCaps w:val="0"/>
          <w:strike w:val="0"/>
          <w:color w:val="0000ff"/>
          <w:sz w:val="20"/>
          <w:szCs w:val="20"/>
          <w:u w:val="single"/>
          <w:shd w:fill="auto" w:val="clear"/>
          <w:vertAlign w:val="baseline"/>
          <w:rtl w:val="0"/>
        </w:rPr>
        <w:t xml:space="preserve">www.ndonline.org</w:t>
      </w:r>
    </w:hyperlink>
    <w:r w:rsidDel="00000000" w:rsidR="00000000" w:rsidRPr="00000000">
      <w:rPr>
        <w:rFonts w:ascii="surrounding__.)" w:cs="surrounding__.)" w:eastAsia="surrounding__.)" w:hAnsi="surrounding__.)"/>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exend" w:cs="Lexend" w:eastAsia="Lexend" w:hAnsi="Lexend"/>
        <w:b w:val="1"/>
        <w:i w:val="0"/>
        <w:smallCaps w:val="0"/>
        <w:strike w:val="0"/>
        <w:color w:val="000000"/>
        <w:sz w:val="60"/>
        <w:szCs w:val="60"/>
        <w:highlight w:val="white"/>
        <w:u w:val="none"/>
        <w:vertAlign w:val="baseline"/>
      </w:rPr>
    </w:pPr>
    <w:r w:rsidDel="00000000" w:rsidR="00000000" w:rsidRPr="00000000">
      <w:rPr/>
      <w:pict>
        <v:shape id="WordPictureWatermark3"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Fonts w:ascii="Lexend" w:cs="Lexend" w:eastAsia="Lexend" w:hAnsi="Lexend"/>
        <w:b w:val="1"/>
        <w:sz w:val="60"/>
        <w:szCs w:val="60"/>
        <w:highlight w:val="white"/>
        <w:rtl w:val="0"/>
      </w:rPr>
      <w:t xml:space="preserve">NDSB6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5910263</wp:posOffset>
          </wp:positionH>
          <wp:positionV relativeFrom="paragraph">
            <wp:posOffset>-152543</wp:posOffset>
          </wp:positionV>
          <wp:extent cx="719138" cy="685947"/>
          <wp:effectExtent b="0" l="0" r="0" t="0"/>
          <wp:wrapNone/>
          <wp:docPr id="1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719138" cy="6859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-165550</wp:posOffset>
          </wp:positionV>
          <wp:extent cx="723900" cy="689429"/>
          <wp:effectExtent b="0" l="0" r="0" t="0"/>
          <wp:wrapNone/>
          <wp:docPr id="1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23900" cy="689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-65696</wp:posOffset>
          </wp:positionV>
          <wp:extent cx="603257" cy="603257"/>
          <wp:effectExtent b="0" l="0" r="0" t="0"/>
          <wp:wrapSquare wrapText="bothSides" distB="114300" distT="114300" distL="114300" distR="114300"/>
          <wp:docPr id="12"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603257" cy="6032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5.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2"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5.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mailto:rwitts@ndonline.org"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exendMedium-regular.ttf"/><Relationship Id="rId2" Type="http://schemas.openxmlformats.org/officeDocument/2006/relationships/font" Target="fonts/LexendMedium-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www.nd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9UAhXdnzXgZWgDmuZSekDfbnA==">CgMxLjA4AHIhMXVSYm96bjJoLV94YVQ1Nk1jUEZscWhobVdvYlFXbVYw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2017-01-05T12:33:00Z</dcterms:created>
  <dc:creator>dramshaw</dc:creator>
</cp:coreProperties>
</file>